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E34D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380" w:lineRule="exact"/>
        <w:ind w:left="0" w:right="0" w:firstLine="0"/>
        <w:jc w:val="both"/>
        <w:outlineLvl w:val="9"/>
        <w:rPr>
          <w:rFonts w:hint="eastAsia" w:ascii="黑体" w:hAnsi="宋体" w:eastAsia="黑体" w:cs="方正小标宋简体"/>
          <w:caps w:val="0"/>
          <w:color w:val="auto"/>
          <w:sz w:val="36"/>
          <w:szCs w:val="36"/>
          <w:vertAlign w:val="baseline"/>
          <w:lang w:bidi="ar"/>
        </w:rPr>
      </w:pPr>
      <w:r>
        <w:rPr>
          <w:rFonts w:ascii="黑体" w:hAnsi="宋体" w:eastAsia="黑体" w:cs="黑体"/>
          <w:b w:val="0"/>
          <w:bCs w:val="0"/>
          <w:caps w:val="0"/>
          <w:color w:val="auto"/>
          <w:kern w:val="2"/>
          <w:sz w:val="36"/>
          <w:szCs w:val="36"/>
          <w:vertAlign w:val="baseline"/>
          <w:lang w:val="en-US" w:eastAsia="zh-CN" w:bidi="ar"/>
        </w:rPr>
        <w:t>附件</w:t>
      </w:r>
      <w:r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6"/>
          <w:szCs w:val="36"/>
          <w:vertAlign w:val="baseline"/>
          <w:lang w:val="en-US" w:eastAsia="zh-CN" w:bidi="ar"/>
        </w:rPr>
        <w:t>2</w:t>
      </w:r>
      <w:bookmarkStart w:id="0" w:name="_GoBack"/>
      <w:bookmarkEnd w:id="0"/>
    </w:p>
    <w:p w14:paraId="1CC49A5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380" w:lineRule="exact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aps w:val="0"/>
          <w:color w:val="auto"/>
          <w:sz w:val="36"/>
          <w:szCs w:val="36"/>
          <w:vertAlign w:val="baseline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36"/>
          <w:szCs w:val="36"/>
          <w:vertAlign w:val="baseline"/>
          <w:lang w:val="en-US" w:eastAsia="zh-CN" w:bidi="ar"/>
        </w:rPr>
        <w:t>2025年黑龙江省企业技术交易</w:t>
      </w:r>
    </w:p>
    <w:p w14:paraId="73598C7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380" w:lineRule="exact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aps w:val="0"/>
          <w:color w:val="auto"/>
          <w:sz w:val="36"/>
          <w:szCs w:val="36"/>
          <w:vertAlign w:val="baseline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36"/>
          <w:szCs w:val="36"/>
          <w:vertAlign w:val="baseline"/>
          <w:lang w:val="en-US" w:eastAsia="zh-CN" w:bidi="ar"/>
        </w:rPr>
        <w:t>奖补资金申请表</w:t>
      </w:r>
    </w:p>
    <w:p w14:paraId="459B8B6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20" w:lineRule="exact"/>
        <w:ind w:left="0" w:right="0" w:firstLine="7770" w:firstLineChars="3700"/>
        <w:jc w:val="both"/>
        <w:outlineLvl w:val="9"/>
        <w:rPr>
          <w:rFonts w:hint="eastAsia" w:ascii="仿宋" w:hAnsi="仿宋" w:eastAsia="仿宋" w:cs="仿宋"/>
          <w:caps w:val="0"/>
          <w:color w:val="auto"/>
          <w:sz w:val="21"/>
          <w:szCs w:val="21"/>
          <w:vertAlign w:val="baseline"/>
          <w:lang w:bidi="ar"/>
        </w:rPr>
      </w:pPr>
      <w:r>
        <w:rPr>
          <w:rFonts w:ascii="仿宋" w:hAnsi="仿宋" w:eastAsia="仿宋" w:cs="仿宋"/>
          <w:b w:val="0"/>
          <w:bCs w:val="0"/>
          <w:caps w:val="0"/>
          <w:color w:val="auto"/>
          <w:kern w:val="2"/>
          <w:sz w:val="21"/>
          <w:szCs w:val="21"/>
          <w:vertAlign w:val="baseline"/>
          <w:lang w:val="en-US" w:eastAsia="zh-CN" w:bidi="ar"/>
        </w:rPr>
        <w:t>单位：万元</w:t>
      </w:r>
    </w:p>
    <w:tbl>
      <w:tblPr>
        <w:tblStyle w:val="7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262"/>
        <w:gridCol w:w="2588"/>
        <w:gridCol w:w="1928"/>
        <w:gridCol w:w="2093"/>
      </w:tblGrid>
      <w:tr w14:paraId="001A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5E57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买方</w:t>
            </w:r>
          </w:p>
          <w:p w14:paraId="6CD0AAA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信息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E1D2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5C52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</w:tr>
      <w:tr w14:paraId="6885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200CF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23F0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D602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</w:tr>
      <w:tr w14:paraId="23F7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EE3D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卖方</w:t>
            </w:r>
          </w:p>
          <w:p w14:paraId="443CB0D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信息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BB26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94F3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</w:tr>
      <w:tr w14:paraId="2070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A54A8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0F96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6F17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7D29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是否为高校、科研院所、新型研发机构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3CBA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□是  □否</w:t>
            </w:r>
          </w:p>
        </w:tc>
      </w:tr>
      <w:tr w14:paraId="5EB2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4C03E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合同</w:t>
            </w:r>
          </w:p>
          <w:p w14:paraId="0BD01D8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信息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F2D4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技术合同名称</w:t>
            </w:r>
          </w:p>
        </w:tc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7F98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</w:tr>
      <w:tr w14:paraId="4ADB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7D2975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15CD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技术合同类别</w:t>
            </w:r>
          </w:p>
        </w:tc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92CC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default" w:ascii="仿宋" w:hAnsi="Wingdings 2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Wingdings 2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技术转让             □技术许可</w:t>
            </w:r>
          </w:p>
        </w:tc>
      </w:tr>
      <w:tr w14:paraId="2248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E23C80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6ABF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技术合同登记日期</w:t>
            </w:r>
          </w:p>
          <w:p w14:paraId="228164B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及编号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1574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7BB3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技术合同成交额（万元）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14B1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</w:tr>
      <w:tr w14:paraId="1AFC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1FADB8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CBF0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实际支付金额（万元）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C83C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 xml:space="preserve">       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E3E3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申请奖励资金（万元）（实际支付额的20%）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742A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</w:tr>
      <w:tr w14:paraId="0514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A2EEBE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CDF3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交易成果是否落地转化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8520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□是    □否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0A6D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交易成果落地转化实现产值（万元）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E755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 w14:paraId="6175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1A214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C8D7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default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带动企业增加研发投入（万元）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4470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1CF5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企业R&amp;D经费同比增长（%）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73D2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</w:tr>
      <w:tr w14:paraId="73BC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01E9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DCA8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新增纳税（万元）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E6B7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722B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企业全年营业收入（万元）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F05D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</w:tr>
      <w:tr w14:paraId="5A7D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A6DE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联系</w:t>
            </w:r>
          </w:p>
          <w:p w14:paraId="7C6A380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方式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CEC4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EB85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1EA2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E136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</w:tr>
      <w:tr w14:paraId="512E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07D7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交易成果转化情况</w:t>
            </w:r>
          </w:p>
        </w:tc>
        <w:tc>
          <w:tcPr>
            <w:tcW w:w="8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3255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eastAsia="zh-CN" w:bidi="ar"/>
              </w:rPr>
            </w:pPr>
          </w:p>
          <w:p w14:paraId="1860AB4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5400" w:firstLineChars="270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eastAsia="zh-CN" w:bidi="ar"/>
              </w:rPr>
            </w:pPr>
          </w:p>
          <w:p w14:paraId="3436F98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5400" w:firstLineChars="270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eastAsia="zh-CN" w:bidi="ar"/>
              </w:rPr>
            </w:pPr>
          </w:p>
          <w:p w14:paraId="18B86D2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5400" w:firstLineChars="270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（字数不少于500字）</w:t>
            </w:r>
          </w:p>
        </w:tc>
      </w:tr>
      <w:tr w14:paraId="5300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BEEA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申报</w:t>
            </w:r>
          </w:p>
          <w:p w14:paraId="2B5AC4B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单位</w:t>
            </w:r>
          </w:p>
          <w:p w14:paraId="4309FFE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承诺</w:t>
            </w:r>
          </w:p>
        </w:tc>
        <w:tc>
          <w:tcPr>
            <w:tcW w:w="8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92F1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0"/>
                <w:szCs w:val="20"/>
                <w:u w:val="none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本单位郑重承诺：申报表的各项内容和所提供的材料真实、准确；本项目交易双方无隶属或关联关系。</w:t>
            </w: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u w:val="none"/>
                <w:vertAlign w:val="baseline"/>
                <w:lang w:val="en-US" w:eastAsia="zh-CN" w:bidi="ar"/>
              </w:rPr>
              <w:t>若有任何弄虚作假、违反本承诺内容的行为，愿承担一切责任。</w:t>
            </w:r>
          </w:p>
          <w:p w14:paraId="2785694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  <w:p w14:paraId="591C5FD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  <w:p w14:paraId="2DABF08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法定代表人（签字或盖章）：</w:t>
            </w:r>
          </w:p>
          <w:p w14:paraId="693C545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  <w:p w14:paraId="62AFAEF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申报单位（公章）</w:t>
            </w:r>
          </w:p>
          <w:p w14:paraId="04E380D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3000" w:firstLineChars="150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 xml:space="preserve"> </w:t>
            </w:r>
          </w:p>
          <w:p w14:paraId="47B41E9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5800" w:firstLineChars="290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年  月  日</w:t>
            </w:r>
          </w:p>
        </w:tc>
      </w:tr>
      <w:tr w14:paraId="1AB0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56F7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市（地）科技主管部门意见</w:t>
            </w:r>
          </w:p>
        </w:tc>
        <w:tc>
          <w:tcPr>
            <w:tcW w:w="8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619A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市（地）科技局（盖章）：</w:t>
            </w:r>
          </w:p>
          <w:p w14:paraId="20160BB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  <w:p w14:paraId="010F7E9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单位法人代表（盖章）：</w:t>
            </w:r>
          </w:p>
          <w:p w14:paraId="41C2EB6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5800" w:firstLineChars="290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kern w:val="2"/>
                <w:sz w:val="20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年  月  日</w:t>
            </w:r>
          </w:p>
        </w:tc>
      </w:tr>
    </w:tbl>
    <w:p w14:paraId="6AB3A3A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160" w:lineRule="exact"/>
        <w:ind w:left="0" w:right="0" w:firstLine="0"/>
        <w:jc w:val="both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注：该表企业填报。</w:t>
      </w:r>
    </w:p>
    <w:p w14:paraId="0116576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160" w:lineRule="exact"/>
        <w:ind w:left="0" w:right="0" w:firstLine="0"/>
        <w:jc w:val="both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1.“技术合同登记编号”为该合同在全国技术合同管理与服务系统中的登记编号；</w:t>
      </w:r>
    </w:p>
    <w:p w14:paraId="7328E43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160" w:lineRule="exact"/>
        <w:ind w:left="0" w:right="0" w:firstLine="0"/>
        <w:jc w:val="both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2.“技术合同登记日期”以全国技术合同管理与服务系统中经审核批准的日期为准；</w:t>
      </w:r>
    </w:p>
    <w:p w14:paraId="008D721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160" w:lineRule="exact"/>
        <w:ind w:left="0" w:right="0" w:firstLine="0"/>
        <w:jc w:val="both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3.“技术合同类别”按实际填写技术转让、技术许可；</w:t>
      </w:r>
    </w:p>
    <w:p w14:paraId="496EFF2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160" w:lineRule="exact"/>
        <w:ind w:left="0" w:right="0" w:firstLine="0"/>
        <w:jc w:val="both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4.“实际支付金额”为技术购买方向技术出卖方实际支付的金额；</w:t>
      </w:r>
    </w:p>
    <w:p w14:paraId="41428C9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160" w:lineRule="exact"/>
        <w:ind w:left="0" w:right="0" w:firstLine="0"/>
        <w:jc w:val="both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5.“申请奖励资金”指技术合同实际支付额的20%</w:t>
      </w:r>
    </w:p>
    <w:p w14:paraId="6942C45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160" w:lineRule="exact"/>
        <w:ind w:left="0" w:right="0" w:firstLine="0"/>
        <w:jc w:val="both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6.同一个企业有多个技术合同符合申报条件的，每个合同需单独填报本申请表。</w:t>
      </w:r>
    </w:p>
    <w:p w14:paraId="58B8613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160" w:lineRule="exact"/>
        <w:ind w:left="0" w:right="0" w:firstLine="0"/>
        <w:jc w:val="both"/>
        <w:outlineLvl w:val="9"/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7.“交易成果转化情况”为企业对购买的科技成果进行后续试验、开发、应用、推广直至形成新技术、新工艺、新材料、新产品、发展新产业等活动情况。</w:t>
      </w:r>
    </w:p>
    <w:sectPr>
      <w:footerReference r:id="rId3" w:type="default"/>
      <w:pgSz w:w="11906" w:h="16838"/>
      <w:pgMar w:top="2098" w:right="1474" w:bottom="1984" w:left="1587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BEFCE2-7513-423D-9D42-021D1CD7B5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89B3103-BD98-4322-B07E-BCF7201E5E84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92E7F2F-8487-489E-8D1D-61242C1A48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762C78C-12B5-4030-8B84-37E06607147E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1FA9FB7F-E885-42CD-94A3-1E22AA7838EB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E3F7635-95BD-4B31-AA5C-EC8E341B069F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Corg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gi">
    <w:panose1 w:val="02000009000000000000"/>
    <w:charset w:val="00"/>
    <w:family w:val="auto"/>
    <w:pitch w:val="default"/>
    <w:sig w:usb0="80000023" w:usb1="00000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E49F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85EC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585EC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jQwMTQ4NTVkZWRjMjBlOTk1MjFhOWM3NGE0NjMifQ=="/>
  </w:docVars>
  <w:rsids>
    <w:rsidRoot w:val="00000000"/>
    <w:rsid w:val="3EAB0813"/>
    <w:rsid w:val="49F5334A"/>
    <w:rsid w:val="61BB3163"/>
    <w:rsid w:val="6CB7698D"/>
    <w:rsid w:val="7BDF310F"/>
    <w:rsid w:val="7E5C0CA8"/>
    <w:rsid w:val="7FF6F738"/>
    <w:rsid w:val="BFAFF3CC"/>
    <w:rsid w:val="DBFF1350"/>
    <w:rsid w:val="E5FA58A0"/>
    <w:rsid w:val="ED7F37E4"/>
    <w:rsid w:val="EEFD6BB6"/>
    <w:rsid w:val="FF5DF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 w:line="240" w:lineRule="auto"/>
      <w:ind w:left="0" w:firstLine="0"/>
      <w:jc w:val="left"/>
      <w:outlineLvl w:val="0"/>
    </w:pPr>
    <w:rPr>
      <w:rFonts w:hint="eastAsia" w:ascii="宋体" w:hAnsi="宋体" w:eastAsia="宋体" w:cs="宋体"/>
      <w:b/>
      <w:bCs/>
      <w:color w:val="FF0000"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420" w:leftChars="200" w:firstLine="0"/>
      <w:jc w:val="both"/>
    </w:pPr>
    <w:rPr>
      <w:rFonts w:hint="default" w:ascii="Calibri" w:hAnsi="Calibri" w:eastAsia="宋体" w:cs="Arial"/>
      <w:color w:val="FF0000"/>
      <w:kern w:val="2"/>
      <w:sz w:val="21"/>
      <w:szCs w:val="24"/>
      <w:lang w:val="en-US" w:eastAsia="zh-CN" w:bidi="ar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FF0000"/>
      <w:kern w:val="2"/>
      <w:sz w:val="24"/>
      <w:szCs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WPSOffice手动目录 1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 w:line="240" w:lineRule="auto"/>
      <w:ind w:left="0" w:firstLine="0"/>
      <w:jc w:val="left"/>
    </w:pPr>
    <w:rPr>
      <w:rFonts w:hint="default" w:ascii="Calibri" w:hAnsi="Calibri" w:eastAsia="宋体" w:cs="Arial"/>
      <w:color w:val="auto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679</Characters>
  <Lines>0</Lines>
  <Paragraphs>0</Paragraphs>
  <TotalTime>0</TotalTime>
  <ScaleCrop>false</ScaleCrop>
  <LinksUpToDate>false</LinksUpToDate>
  <CharactersWithSpaces>714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小白熊</cp:lastModifiedBy>
  <cp:lastPrinted>2025-03-06T09:18:12Z</cp:lastPrinted>
  <dcterms:modified xsi:type="dcterms:W3CDTF">2025-03-07T06:34:20Z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1C5AAE03B9FD4826A80BE3BD41CD108D_13</vt:lpwstr>
  </property>
</Properties>
</file>